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528E3" w14:textId="0DC26DF7" w:rsidR="00B6263D" w:rsidRDefault="00E2309F" w:rsidP="00E2309F">
      <w:pPr>
        <w:ind w:left="360" w:right="630"/>
        <w:jc w:val="center"/>
      </w:pPr>
      <w:r>
        <w:rPr>
          <w:noProof/>
        </w:rPr>
        <w:drawing>
          <wp:inline distT="0" distB="0" distL="0" distR="0" wp14:anchorId="77016303" wp14:editId="5C3BF257">
            <wp:extent cx="3220278" cy="9603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AFP_Horiz.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23149" cy="961240"/>
                    </a:xfrm>
                    <a:prstGeom prst="rect">
                      <a:avLst/>
                    </a:prstGeom>
                  </pic:spPr>
                </pic:pic>
              </a:graphicData>
            </a:graphic>
          </wp:inline>
        </w:drawing>
      </w:r>
    </w:p>
    <w:p w14:paraId="7E25AA53" w14:textId="2799D063" w:rsidR="00A227B3" w:rsidRPr="00A227B3" w:rsidRDefault="00A227B3" w:rsidP="00E2309F">
      <w:pPr>
        <w:ind w:right="630"/>
        <w:jc w:val="center"/>
        <w:rPr>
          <w:b/>
        </w:rPr>
      </w:pPr>
      <w:r w:rsidRPr="00A227B3">
        <w:rPr>
          <w:b/>
        </w:rPr>
        <w:t>PROXY</w:t>
      </w:r>
      <w:r w:rsidR="009C6297">
        <w:rPr>
          <w:b/>
        </w:rPr>
        <w:t xml:space="preserve"> BALLOT</w:t>
      </w:r>
    </w:p>
    <w:p w14:paraId="31D37A88" w14:textId="6167F9D5" w:rsidR="00A227B3" w:rsidRPr="009C6297" w:rsidRDefault="00A227B3" w:rsidP="00E2309F">
      <w:pPr>
        <w:ind w:right="630"/>
        <w:jc w:val="center"/>
        <w:rPr>
          <w:b/>
        </w:rPr>
      </w:pPr>
      <w:r w:rsidRPr="009C6297">
        <w:rPr>
          <w:b/>
        </w:rPr>
        <w:t>201</w:t>
      </w:r>
      <w:r w:rsidR="009C6297">
        <w:rPr>
          <w:b/>
        </w:rPr>
        <w:t>9</w:t>
      </w:r>
      <w:r w:rsidRPr="009C6297">
        <w:rPr>
          <w:b/>
        </w:rPr>
        <w:t>-20</w:t>
      </w:r>
      <w:r w:rsidR="009C6297">
        <w:rPr>
          <w:b/>
        </w:rPr>
        <w:t>20</w:t>
      </w:r>
      <w:r w:rsidRPr="009C6297">
        <w:rPr>
          <w:b/>
        </w:rPr>
        <w:t xml:space="preserve"> Mid Atlantic Association for Financial Professionals</w:t>
      </w:r>
    </w:p>
    <w:p w14:paraId="13D6E2A4" w14:textId="052BE8A9" w:rsidR="00A227B3" w:rsidRDefault="00A227B3" w:rsidP="00E2309F">
      <w:pPr>
        <w:ind w:right="630"/>
        <w:jc w:val="center"/>
        <w:rPr>
          <w:b/>
        </w:rPr>
      </w:pPr>
      <w:r w:rsidRPr="00A227B3">
        <w:rPr>
          <w:b/>
        </w:rPr>
        <w:t>ANNUAL MEETING</w:t>
      </w:r>
    </w:p>
    <w:p w14:paraId="28062205" w14:textId="40C8B7F6" w:rsidR="006C5EC8" w:rsidRDefault="006C5EC8" w:rsidP="00E2309F">
      <w:pPr>
        <w:ind w:right="630"/>
      </w:pPr>
      <w:r>
        <w:t xml:space="preserve">I hereby appoint MAAFP Board Secretary, Katie Kirkpatrick, with the power of substitution, my proxy, to attend and vote on my behalf, at the Mid Atlantic Association for Financial Professionals Annual Meeting to be held </w:t>
      </w:r>
      <w:r w:rsidR="009C6297">
        <w:t>May 22</w:t>
      </w:r>
      <w:r>
        <w:t>, 201</w:t>
      </w:r>
      <w:r w:rsidR="009C6297">
        <w:t>9</w:t>
      </w:r>
      <w:r>
        <w:t>, 5:</w:t>
      </w:r>
      <w:r w:rsidR="00C0277E">
        <w:t>3</w:t>
      </w:r>
      <w:r>
        <w:t>0 PM at</w:t>
      </w:r>
      <w:r w:rsidR="009C6297">
        <w:rPr>
          <w:rFonts w:ascii="Open Sans" w:hAnsi="Open Sans"/>
          <w:sz w:val="21"/>
          <w:szCs w:val="21"/>
        </w:rPr>
        <w:t xml:space="preserve"> </w:t>
      </w:r>
      <w:r w:rsidR="009C6297" w:rsidRPr="009C6297">
        <w:rPr>
          <w:rFonts w:ascii="Verdana" w:hAnsi="Verdana"/>
          <w:sz w:val="18"/>
          <w:szCs w:val="18"/>
        </w:rPr>
        <w:t>Guinness Open Gate Brewery &amp; Barrel House</w:t>
      </w:r>
      <w:r w:rsidR="009C6297" w:rsidRPr="009C6297">
        <w:t> </w:t>
      </w:r>
      <w:r>
        <w:t>, or at any adjournment thereof, on matters indicated below, and on any such matters that may come before the meeting. If a quorum is not achieved at that meeting, this proxy may be used for another vote until a quorum is achieved.</w:t>
      </w:r>
    </w:p>
    <w:p w14:paraId="54F86A6A" w14:textId="5B464601" w:rsidR="00E2309F" w:rsidRDefault="006C5EC8" w:rsidP="00E2309F">
      <w:pPr>
        <w:pStyle w:val="ListParagraph"/>
        <w:numPr>
          <w:ilvl w:val="0"/>
          <w:numId w:val="1"/>
        </w:numPr>
        <w:ind w:right="630"/>
        <w:rPr>
          <w:b/>
        </w:rPr>
      </w:pPr>
      <w:r w:rsidRPr="00E2309F">
        <w:rPr>
          <w:b/>
        </w:rPr>
        <w:t>ELECTION OF OFFICERS AND DIRECTORS for 201</w:t>
      </w:r>
      <w:r w:rsidR="009C6297">
        <w:rPr>
          <w:b/>
        </w:rPr>
        <w:t>9</w:t>
      </w:r>
      <w:r w:rsidRPr="00E2309F">
        <w:rPr>
          <w:b/>
        </w:rPr>
        <w:t>-20</w:t>
      </w:r>
      <w:r w:rsidR="009C6297">
        <w:rPr>
          <w:b/>
        </w:rPr>
        <w:t>20</w:t>
      </w:r>
    </w:p>
    <w:p w14:paraId="28BAB581" w14:textId="76592549" w:rsidR="006C5EC8" w:rsidRPr="00E2309F" w:rsidRDefault="006C5EC8" w:rsidP="00E2309F">
      <w:pPr>
        <w:ind w:left="360" w:right="630"/>
        <w:rPr>
          <w:b/>
        </w:rPr>
      </w:pPr>
      <w:r>
        <w:t>To vote for all nominees listed below, please place an “X” in the box on the line that reads, “For all Nominees as Listed Below.” To vote for individual nominees or to nominate yourself or another candidate, complete the field below</w:t>
      </w:r>
      <w:r w:rsidR="001A31CE">
        <w:t xml:space="preserve"> and place an “X” in the box to the left of the name of your preferred candidate. Please sign and date the ballot before scanning and submitting it to </w:t>
      </w:r>
      <w:hyperlink r:id="rId6" w:history="1">
        <w:r w:rsidR="001A31CE" w:rsidRPr="004A0AAF">
          <w:rPr>
            <w:rStyle w:val="Hyperlink"/>
          </w:rPr>
          <w:t>MAAFP@MAAFP.org</w:t>
        </w:r>
      </w:hyperlink>
      <w:r w:rsidR="001A31CE">
        <w:t>.</w:t>
      </w:r>
    </w:p>
    <w:p w14:paraId="638AD388" w14:textId="77777777" w:rsidR="00E2309F" w:rsidRPr="00E2309F" w:rsidRDefault="001A31CE" w:rsidP="00E2309F">
      <w:pPr>
        <w:pStyle w:val="ListParagraph"/>
        <w:numPr>
          <w:ilvl w:val="0"/>
          <w:numId w:val="4"/>
        </w:numPr>
        <w:ind w:right="630"/>
        <w:rPr>
          <w:b/>
        </w:rPr>
      </w:pPr>
      <w:r w:rsidRPr="00E2309F">
        <w:rPr>
          <w:b/>
        </w:rPr>
        <w:t>For All Nominees as Listed Below</w:t>
      </w:r>
      <w:r w:rsidR="00E2309F" w:rsidRPr="00E2309F">
        <w:rPr>
          <w:b/>
        </w:rPr>
        <w:t xml:space="preserve"> </w:t>
      </w:r>
    </w:p>
    <w:p w14:paraId="3DFD6DAA" w14:textId="3724EC23" w:rsidR="001A31CE" w:rsidRPr="00E2309F" w:rsidRDefault="001A31CE" w:rsidP="00E2309F">
      <w:pPr>
        <w:ind w:left="360" w:right="630"/>
        <w:rPr>
          <w:i/>
        </w:rPr>
      </w:pPr>
      <w:r w:rsidRPr="00E2309F">
        <w:rPr>
          <w:i/>
        </w:rPr>
        <w:t>OR vote for individual Candidates</w:t>
      </w:r>
      <w:r w:rsidR="00E2309F">
        <w:rPr>
          <w:i/>
        </w:rPr>
        <w:t>:</w:t>
      </w:r>
    </w:p>
    <w:p w14:paraId="6B9AF710" w14:textId="4627DEE1" w:rsidR="001A31CE" w:rsidRPr="00A227B3" w:rsidRDefault="001A31CE" w:rsidP="00E2309F">
      <w:pPr>
        <w:ind w:right="630"/>
        <w:rPr>
          <w:b/>
          <w:sz w:val="32"/>
        </w:rPr>
      </w:pPr>
      <w:r w:rsidRPr="00E2309F">
        <w:rPr>
          <w:b/>
        </w:rPr>
        <w:t>Officers</w:t>
      </w:r>
    </w:p>
    <w:p w14:paraId="6A102C44" w14:textId="38A171AC" w:rsidR="009C6297" w:rsidRPr="009C6297" w:rsidRDefault="009C6297" w:rsidP="009C6297">
      <w:pPr>
        <w:pStyle w:val="ListParagraph"/>
        <w:numPr>
          <w:ilvl w:val="0"/>
          <w:numId w:val="2"/>
        </w:numPr>
        <w:ind w:right="630"/>
      </w:pPr>
      <w:r w:rsidRPr="009C6297">
        <w:rPr>
          <w:b/>
        </w:rPr>
        <w:t>Kaliopi Provencher</w:t>
      </w:r>
      <w:r>
        <w:t>, Owner, Treasury Consultant, Kaliopi Consulting</w:t>
      </w:r>
    </w:p>
    <w:p w14:paraId="7C8CE3DD" w14:textId="5E151695" w:rsidR="001A31CE" w:rsidRDefault="001A31CE" w:rsidP="00E2309F">
      <w:pPr>
        <w:pStyle w:val="ListParagraph"/>
        <w:numPr>
          <w:ilvl w:val="0"/>
          <w:numId w:val="2"/>
        </w:numPr>
        <w:ind w:right="630"/>
      </w:pPr>
      <w:r w:rsidRPr="00A227B3">
        <w:rPr>
          <w:b/>
        </w:rPr>
        <w:t>Michelle Vanschoorisse</w:t>
      </w:r>
      <w:r>
        <w:t xml:space="preserve">, </w:t>
      </w:r>
      <w:r w:rsidRPr="001A31CE">
        <w:t>Director, Head of International Treasury</w:t>
      </w:r>
      <w:r>
        <w:t>,</w:t>
      </w:r>
      <w:r w:rsidRPr="001A31CE">
        <w:t xml:space="preserve"> Legg Mason</w:t>
      </w:r>
      <w:r w:rsidR="00A227B3">
        <w:t xml:space="preserve"> </w:t>
      </w:r>
      <w:r w:rsidRPr="001A31CE">
        <w:t>– Vice President</w:t>
      </w:r>
    </w:p>
    <w:p w14:paraId="7A7976A5" w14:textId="0D447340" w:rsidR="001A31CE" w:rsidRPr="001A31CE" w:rsidRDefault="001A31CE" w:rsidP="00E2309F">
      <w:pPr>
        <w:pStyle w:val="ListParagraph"/>
        <w:numPr>
          <w:ilvl w:val="0"/>
          <w:numId w:val="2"/>
        </w:numPr>
        <w:ind w:right="630"/>
      </w:pPr>
      <w:r w:rsidRPr="00A227B3">
        <w:rPr>
          <w:b/>
        </w:rPr>
        <w:t>Diane Mann</w:t>
      </w:r>
      <w:r>
        <w:t xml:space="preserve">, </w:t>
      </w:r>
      <w:r w:rsidRPr="001A31CE">
        <w:t>Treasury Project Manager, Johns Hopkins Medicine – Treasurer</w:t>
      </w:r>
    </w:p>
    <w:p w14:paraId="2EE8D2AA" w14:textId="0CB781BC" w:rsidR="001A31CE" w:rsidRDefault="001A31CE" w:rsidP="00E2309F">
      <w:pPr>
        <w:pStyle w:val="ListParagraph"/>
        <w:numPr>
          <w:ilvl w:val="0"/>
          <w:numId w:val="2"/>
        </w:numPr>
        <w:ind w:right="630"/>
      </w:pPr>
      <w:r w:rsidRPr="00A227B3">
        <w:rPr>
          <w:b/>
        </w:rPr>
        <w:t>Katie Kirkpatrick</w:t>
      </w:r>
      <w:r>
        <w:t xml:space="preserve">, Director, Sales Growth Consulting </w:t>
      </w:r>
      <w:r w:rsidR="00703C86">
        <w:t>–</w:t>
      </w:r>
      <w:r>
        <w:t xml:space="preserve"> Secretary</w:t>
      </w:r>
      <w:r w:rsidR="00703C86">
        <w:br/>
      </w:r>
    </w:p>
    <w:p w14:paraId="08995388" w14:textId="2DE87E5E" w:rsidR="001A31CE" w:rsidRPr="00E2309F" w:rsidRDefault="001A31CE" w:rsidP="00E2309F">
      <w:pPr>
        <w:ind w:right="630"/>
        <w:rPr>
          <w:b/>
        </w:rPr>
      </w:pPr>
      <w:r w:rsidRPr="00E2309F">
        <w:rPr>
          <w:b/>
        </w:rPr>
        <w:t>Members at Large</w:t>
      </w:r>
    </w:p>
    <w:p w14:paraId="2819A88D" w14:textId="3AAACEFD" w:rsidR="009C6297" w:rsidRDefault="009C6297" w:rsidP="009C6297">
      <w:pPr>
        <w:pStyle w:val="ListParagraph"/>
        <w:numPr>
          <w:ilvl w:val="0"/>
          <w:numId w:val="3"/>
        </w:numPr>
        <w:ind w:right="630"/>
      </w:pPr>
      <w:r w:rsidRPr="00A227B3">
        <w:rPr>
          <w:b/>
        </w:rPr>
        <w:t>Jerri Thom</w:t>
      </w:r>
      <w:r>
        <w:rPr>
          <w:b/>
        </w:rPr>
        <w:t>as</w:t>
      </w:r>
      <w:r>
        <w:t xml:space="preserve">, </w:t>
      </w:r>
      <w:r w:rsidRPr="001A31CE">
        <w:t>SNAP Integrity Officer/Trainer</w:t>
      </w:r>
      <w:r>
        <w:t xml:space="preserve">, </w:t>
      </w:r>
      <w:r w:rsidRPr="001A31CE">
        <w:t>Maryland Department of Human Services</w:t>
      </w:r>
      <w:r>
        <w:t xml:space="preserve"> – Past President</w:t>
      </w:r>
    </w:p>
    <w:p w14:paraId="4B44B191" w14:textId="4F9DE5AF" w:rsidR="001A31CE" w:rsidRDefault="00A227B3" w:rsidP="00E2309F">
      <w:pPr>
        <w:pStyle w:val="ListParagraph"/>
        <w:numPr>
          <w:ilvl w:val="0"/>
          <w:numId w:val="3"/>
        </w:numPr>
        <w:ind w:right="630"/>
      </w:pPr>
      <w:r w:rsidRPr="00703C86">
        <w:rPr>
          <w:b/>
        </w:rPr>
        <w:t>Jane Padgett</w:t>
      </w:r>
      <w:r>
        <w:t xml:space="preserve">, </w:t>
      </w:r>
      <w:r w:rsidRPr="00A227B3">
        <w:t>Treasury Management Regional Sales Manager, M&amp;T Bank</w:t>
      </w:r>
      <w:r>
        <w:t xml:space="preserve"> – Past President</w:t>
      </w:r>
    </w:p>
    <w:p w14:paraId="28CA2B04" w14:textId="24929BDE" w:rsidR="00A227B3" w:rsidRDefault="00A227B3" w:rsidP="00E2309F">
      <w:pPr>
        <w:pStyle w:val="ListParagraph"/>
        <w:numPr>
          <w:ilvl w:val="0"/>
          <w:numId w:val="3"/>
        </w:numPr>
        <w:ind w:right="630"/>
      </w:pPr>
      <w:r w:rsidRPr="00703C86">
        <w:rPr>
          <w:b/>
        </w:rPr>
        <w:t>Jennifer Erickson</w:t>
      </w:r>
      <w:r>
        <w:t xml:space="preserve">, </w:t>
      </w:r>
      <w:r w:rsidRPr="00A227B3">
        <w:t>Vice President, Treasury Management Consultant</w:t>
      </w:r>
      <w:r w:rsidR="00703C86">
        <w:t>,</w:t>
      </w:r>
      <w:r w:rsidRPr="00A227B3">
        <w:t xml:space="preserve"> Capital One</w:t>
      </w:r>
    </w:p>
    <w:p w14:paraId="40BF1A78" w14:textId="6C246459" w:rsidR="00703C86" w:rsidRDefault="005926C6" w:rsidP="009C6297">
      <w:pPr>
        <w:pStyle w:val="ListParagraph"/>
        <w:numPr>
          <w:ilvl w:val="0"/>
          <w:numId w:val="3"/>
        </w:numPr>
        <w:ind w:right="630"/>
      </w:pPr>
      <w:r>
        <w:rPr>
          <w:b/>
        </w:rPr>
        <w:t>Kevin</w:t>
      </w:r>
      <w:r w:rsidR="009C6297">
        <w:rPr>
          <w:b/>
        </w:rPr>
        <w:t xml:space="preserve"> </w:t>
      </w:r>
      <w:proofErr w:type="spellStart"/>
      <w:r w:rsidR="009C6297">
        <w:rPr>
          <w:b/>
        </w:rPr>
        <w:t>Stever</w:t>
      </w:r>
      <w:proofErr w:type="spellEnd"/>
      <w:r w:rsidR="009C6297">
        <w:rPr>
          <w:b/>
        </w:rPr>
        <w:t xml:space="preserve">, </w:t>
      </w:r>
      <w:r w:rsidR="00253812" w:rsidRPr="00253812">
        <w:t xml:space="preserve">FP&amp;A, </w:t>
      </w:r>
      <w:bookmarkStart w:id="0" w:name="_GoBack"/>
      <w:bookmarkEnd w:id="0"/>
      <w:r w:rsidR="00253812" w:rsidRPr="00253812">
        <w:t xml:space="preserve">Finance Manager, </w:t>
      </w:r>
      <w:r w:rsidR="0020369B" w:rsidRPr="00253812">
        <w:t>Wells Fargo</w:t>
      </w:r>
      <w:r w:rsidR="009C6297">
        <w:rPr>
          <w:b/>
        </w:rPr>
        <w:br/>
      </w:r>
    </w:p>
    <w:p w14:paraId="68359DF3" w14:textId="01F45859" w:rsidR="00E2309F" w:rsidRPr="001A31CE" w:rsidRDefault="00E2309F" w:rsidP="00E2309F">
      <w:pPr>
        <w:pStyle w:val="ListParagraph"/>
        <w:numPr>
          <w:ilvl w:val="0"/>
          <w:numId w:val="3"/>
        </w:numPr>
        <w:ind w:right="630"/>
      </w:pPr>
      <w:r>
        <w:rPr>
          <w:b/>
        </w:rPr>
        <w:t>Write-In Candidate: __________________________________________ Position:   ________________________</w:t>
      </w:r>
    </w:p>
    <w:p w14:paraId="556BEF95" w14:textId="6D34ED50" w:rsidR="00703C86" w:rsidRDefault="00703C86" w:rsidP="00E2309F">
      <w:pPr>
        <w:ind w:right="630"/>
      </w:pPr>
    </w:p>
    <w:p w14:paraId="2283A000" w14:textId="4AD1C9BB" w:rsidR="00703C86" w:rsidRPr="00E2309F" w:rsidRDefault="00703C86" w:rsidP="00E2309F">
      <w:pPr>
        <w:ind w:right="630"/>
        <w:rPr>
          <w:b/>
          <w:i/>
        </w:rPr>
      </w:pPr>
      <w:r>
        <w:t>_____________________</w:t>
      </w:r>
      <w:r w:rsidR="00E2309F">
        <w:t>______________</w:t>
      </w:r>
      <w:r>
        <w:t>______    ________</w:t>
      </w:r>
      <w:r w:rsidR="00E2309F">
        <w:t>___</w:t>
      </w:r>
      <w:r>
        <w:t>______________________  ________________________</w:t>
      </w:r>
      <w:r>
        <w:br/>
      </w:r>
      <w:r w:rsidRPr="00E2309F">
        <w:rPr>
          <w:i/>
        </w:rPr>
        <w:t>Signature</w:t>
      </w:r>
      <w:r w:rsidRPr="00E2309F">
        <w:rPr>
          <w:i/>
        </w:rPr>
        <w:tab/>
      </w:r>
      <w:r w:rsidRPr="00E2309F">
        <w:rPr>
          <w:i/>
        </w:rPr>
        <w:tab/>
      </w:r>
      <w:r w:rsidRPr="00E2309F">
        <w:rPr>
          <w:i/>
        </w:rPr>
        <w:tab/>
        <w:t xml:space="preserve">      </w:t>
      </w:r>
      <w:r w:rsidR="00E2309F" w:rsidRPr="00E2309F">
        <w:rPr>
          <w:i/>
        </w:rPr>
        <w:tab/>
      </w:r>
      <w:r w:rsidR="00E2309F" w:rsidRPr="00E2309F">
        <w:rPr>
          <w:i/>
        </w:rPr>
        <w:tab/>
        <w:t xml:space="preserve">       </w:t>
      </w:r>
      <w:r w:rsidRPr="00E2309F">
        <w:rPr>
          <w:i/>
        </w:rPr>
        <w:t>Printed Name</w:t>
      </w:r>
      <w:r w:rsidR="00E2309F" w:rsidRPr="00E2309F">
        <w:rPr>
          <w:i/>
        </w:rPr>
        <w:tab/>
      </w:r>
      <w:r w:rsidR="00E2309F" w:rsidRPr="00E2309F">
        <w:rPr>
          <w:i/>
        </w:rPr>
        <w:tab/>
      </w:r>
      <w:r w:rsidR="00E2309F" w:rsidRPr="00E2309F">
        <w:rPr>
          <w:i/>
        </w:rPr>
        <w:tab/>
        <w:t xml:space="preserve">         Date</w:t>
      </w:r>
    </w:p>
    <w:p w14:paraId="223F51CC" w14:textId="29334CC5" w:rsidR="00703C86" w:rsidRDefault="00703C86" w:rsidP="00E2309F">
      <w:pPr>
        <w:ind w:right="630"/>
      </w:pPr>
      <w:r>
        <w:t xml:space="preserve">Please </w:t>
      </w:r>
      <w:r w:rsidR="00CD747F">
        <w:t xml:space="preserve">sign, </w:t>
      </w:r>
      <w:r>
        <w:t xml:space="preserve">scan and return your ballot electronically to </w:t>
      </w:r>
      <w:hyperlink r:id="rId7" w:history="1">
        <w:r w:rsidRPr="004A0AAF">
          <w:rPr>
            <w:rStyle w:val="Hyperlink"/>
          </w:rPr>
          <w:t>MAAFP@MAAFP.org</w:t>
        </w:r>
      </w:hyperlink>
      <w:r>
        <w:t xml:space="preserve"> by </w:t>
      </w:r>
      <w:r w:rsidR="009C6297">
        <w:rPr>
          <w:b/>
        </w:rPr>
        <w:t>Wednes</w:t>
      </w:r>
      <w:r w:rsidRPr="00703C86">
        <w:rPr>
          <w:b/>
        </w:rPr>
        <w:t xml:space="preserve">day, </w:t>
      </w:r>
      <w:r w:rsidR="009C6297">
        <w:rPr>
          <w:b/>
        </w:rPr>
        <w:t>May 15</w:t>
      </w:r>
      <w:r w:rsidR="00E2309F">
        <w:rPr>
          <w:b/>
        </w:rPr>
        <w:t xml:space="preserve">, </w:t>
      </w:r>
      <w:r w:rsidR="00E2309F" w:rsidRPr="00E2309F">
        <w:t>o</w:t>
      </w:r>
      <w:r w:rsidRPr="00E2309F">
        <w:t>t</w:t>
      </w:r>
      <w:r>
        <w:t>herwise, please bring your ballot in person to the Annual Meeting on</w:t>
      </w:r>
      <w:r w:rsidR="009C6297">
        <w:t xml:space="preserve"> May 22, 2019.</w:t>
      </w:r>
    </w:p>
    <w:sectPr w:rsidR="00703C86" w:rsidSect="009C6297">
      <w:pgSz w:w="12240" w:h="15840"/>
      <w:pgMar w:top="450" w:right="0" w:bottom="144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41A96"/>
    <w:multiLevelType w:val="hybridMultilevel"/>
    <w:tmpl w:val="50705DB0"/>
    <w:lvl w:ilvl="0" w:tplc="3EA495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F67A36"/>
    <w:multiLevelType w:val="hybridMultilevel"/>
    <w:tmpl w:val="63042104"/>
    <w:lvl w:ilvl="0" w:tplc="3EA495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E17984"/>
    <w:multiLevelType w:val="hybridMultilevel"/>
    <w:tmpl w:val="421A6BB6"/>
    <w:lvl w:ilvl="0" w:tplc="3EA495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0F2A3C"/>
    <w:multiLevelType w:val="hybridMultilevel"/>
    <w:tmpl w:val="25081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EC8"/>
    <w:rsid w:val="001A31CE"/>
    <w:rsid w:val="0020369B"/>
    <w:rsid w:val="00253812"/>
    <w:rsid w:val="003E55E5"/>
    <w:rsid w:val="00465452"/>
    <w:rsid w:val="005926C6"/>
    <w:rsid w:val="006C5EC8"/>
    <w:rsid w:val="00703C86"/>
    <w:rsid w:val="009C6297"/>
    <w:rsid w:val="00A227B3"/>
    <w:rsid w:val="00A9386C"/>
    <w:rsid w:val="00BC71CE"/>
    <w:rsid w:val="00C0277E"/>
    <w:rsid w:val="00C56887"/>
    <w:rsid w:val="00CD747F"/>
    <w:rsid w:val="00E23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74DDE"/>
  <w15:chartTrackingRefBased/>
  <w15:docId w15:val="{153E1B94-0E30-4EC7-9B9A-E4D56290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EC8"/>
    <w:pPr>
      <w:ind w:left="720"/>
      <w:contextualSpacing/>
    </w:pPr>
  </w:style>
  <w:style w:type="character" w:styleId="Hyperlink">
    <w:name w:val="Hyperlink"/>
    <w:basedOn w:val="DefaultParagraphFont"/>
    <w:uiPriority w:val="99"/>
    <w:unhideWhenUsed/>
    <w:rsid w:val="001A31CE"/>
    <w:rPr>
      <w:color w:val="0563C1" w:themeColor="hyperlink"/>
      <w:u w:val="single"/>
    </w:rPr>
  </w:style>
  <w:style w:type="character" w:styleId="UnresolvedMention">
    <w:name w:val="Unresolved Mention"/>
    <w:basedOn w:val="DefaultParagraphFont"/>
    <w:uiPriority w:val="99"/>
    <w:semiHidden/>
    <w:unhideWhenUsed/>
    <w:rsid w:val="001A31CE"/>
    <w:rPr>
      <w:color w:val="605E5C"/>
      <w:shd w:val="clear" w:color="auto" w:fill="E1DFDD"/>
    </w:rPr>
  </w:style>
  <w:style w:type="paragraph" w:styleId="BalloonText">
    <w:name w:val="Balloon Text"/>
    <w:basedOn w:val="Normal"/>
    <w:link w:val="BalloonTextChar"/>
    <w:uiPriority w:val="99"/>
    <w:semiHidden/>
    <w:unhideWhenUsed/>
    <w:rsid w:val="009C6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297"/>
    <w:rPr>
      <w:rFonts w:ascii="Segoe UI" w:hAnsi="Segoe UI" w:cs="Segoe UI"/>
      <w:sz w:val="18"/>
      <w:szCs w:val="18"/>
    </w:rPr>
  </w:style>
  <w:style w:type="table" w:styleId="TableGrid">
    <w:name w:val="Table Grid"/>
    <w:basedOn w:val="TableNormal"/>
    <w:uiPriority w:val="39"/>
    <w:rsid w:val="009C6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AFP@MAAF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AFP@MAAFP.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Egan Kenny</dc:creator>
  <cp:keywords/>
  <dc:description/>
  <cp:lastModifiedBy>Laurel Egan Kenny</cp:lastModifiedBy>
  <cp:revision>3</cp:revision>
  <cp:lastPrinted>2018-06-14T10:24:00Z</cp:lastPrinted>
  <dcterms:created xsi:type="dcterms:W3CDTF">2019-04-24T20:06:00Z</dcterms:created>
  <dcterms:modified xsi:type="dcterms:W3CDTF">2019-04-24T21:47:00Z</dcterms:modified>
</cp:coreProperties>
</file>